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855B4" w14:textId="77777777" w:rsidR="003A54D4" w:rsidRDefault="001A06E6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руководителя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Pr="00D3038C">
        <w:rPr>
          <w:rFonts w:ascii="Times New Roman" w:hAnsi="Times New Roman" w:cs="Times New Roman"/>
          <w:b/>
          <w:sz w:val="28"/>
          <w:szCs w:val="28"/>
        </w:rPr>
        <w:t>ой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Pr="00D3038C">
        <w:rPr>
          <w:rFonts w:ascii="Times New Roman" w:hAnsi="Times New Roman" w:cs="Times New Roman"/>
          <w:b/>
          <w:sz w:val="28"/>
          <w:szCs w:val="28"/>
        </w:rPr>
        <w:t>и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при реализации</w:t>
      </w:r>
      <w:r w:rsidR="003A54D4" w:rsidRPr="00D3038C">
        <w:rPr>
          <w:b/>
        </w:rPr>
        <w:t xml:space="preserve">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bookmarkEnd w:id="0"/>
    </w:p>
    <w:p w14:paraId="3C04219B" w14:textId="187A5E8F" w:rsidR="00FD54D5" w:rsidRPr="006739D2" w:rsidRDefault="00FD54D5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AEDE6" w14:textId="77777777" w:rsidR="003A54D4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Издать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приказ о временном переходе на реализацию образовательных программ с применением электронного обучения и дистанционных образовательных технологий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. </w:t>
      </w:r>
      <w:r w:rsidR="001A06E6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30829" w14:textId="57EB2C76" w:rsidR="00BB0477" w:rsidRPr="006739D2" w:rsidRDefault="00BB0477" w:rsidP="00BB0477">
      <w:pPr>
        <w:spacing w:after="0" w:line="240" w:lineRule="auto"/>
        <w:ind w:firstLine="709"/>
        <w:jc w:val="both"/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проведение внеочередного педагогического совета </w:t>
      </w:r>
      <w:proofErr w:type="gramStart"/>
      <w:r w:rsidRPr="006739D2">
        <w:rPr>
          <w:rFonts w:ascii="Times New Roman" w:hAnsi="Times New Roman" w:cs="Times New Roman"/>
          <w:sz w:val="28"/>
          <w:szCs w:val="28"/>
        </w:rPr>
        <w:t>для информировании</w:t>
      </w:r>
      <w:proofErr w:type="gramEnd"/>
      <w:r w:rsidRPr="006739D2">
        <w:rPr>
          <w:rFonts w:ascii="Times New Roman" w:hAnsi="Times New Roman" w:cs="Times New Roman"/>
          <w:sz w:val="28"/>
          <w:szCs w:val="28"/>
        </w:rPr>
        <w:t xml:space="preserve"> административно-хозяйственных и педагогических работников образовательной организации в условиях перехода на применение дистанционных образовательных технологий и электронного обучения.</w:t>
      </w:r>
    </w:p>
    <w:p w14:paraId="1F5562FA" w14:textId="7AF0B2C5" w:rsidR="0025021A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42529" w:rsidRPr="006739D2">
        <w:rPr>
          <w:rFonts w:ascii="Times New Roman" w:hAnsi="Times New Roman" w:cs="Times New Roman"/>
          <w:sz w:val="28"/>
          <w:szCs w:val="28"/>
        </w:rPr>
        <w:t>с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25021A" w:rsidRPr="006739D2">
        <w:rPr>
          <w:rFonts w:ascii="Times New Roman" w:hAnsi="Times New Roman" w:cs="Times New Roman"/>
          <w:sz w:val="28"/>
          <w:szCs w:val="28"/>
        </w:rPr>
        <w:t>з</w:t>
      </w:r>
      <w:r w:rsidR="001A06E6" w:rsidRPr="006739D2">
        <w:rPr>
          <w:rFonts w:ascii="Times New Roman" w:hAnsi="Times New Roman" w:cs="Times New Roman"/>
          <w:sz w:val="28"/>
          <w:szCs w:val="28"/>
        </w:rPr>
        <w:t>аместител</w:t>
      </w:r>
      <w:r w:rsidR="00C42529" w:rsidRPr="006739D2">
        <w:rPr>
          <w:rFonts w:ascii="Times New Roman" w:hAnsi="Times New Roman" w:cs="Times New Roman"/>
          <w:sz w:val="28"/>
          <w:szCs w:val="28"/>
        </w:rPr>
        <w:t xml:space="preserve">ями, </w:t>
      </w:r>
      <w:r w:rsidR="00DE557D" w:rsidRPr="006739D2">
        <w:rPr>
          <w:rFonts w:ascii="Times New Roman" w:hAnsi="Times New Roman" w:cs="Times New Roman"/>
          <w:sz w:val="28"/>
          <w:szCs w:val="28"/>
        </w:rPr>
        <w:t xml:space="preserve">курирующими учебную и </w:t>
      </w:r>
      <w:r w:rsidR="001A06E6" w:rsidRPr="006739D2">
        <w:rPr>
          <w:rFonts w:ascii="Times New Roman" w:hAnsi="Times New Roman" w:cs="Times New Roman"/>
          <w:sz w:val="28"/>
          <w:szCs w:val="28"/>
        </w:rPr>
        <w:t>ме</w:t>
      </w:r>
      <w:r w:rsidR="0025021A" w:rsidRPr="006739D2">
        <w:rPr>
          <w:rFonts w:ascii="Times New Roman" w:hAnsi="Times New Roman" w:cs="Times New Roman"/>
          <w:sz w:val="28"/>
          <w:szCs w:val="28"/>
        </w:rPr>
        <w:t>тодическ</w:t>
      </w:r>
      <w:r w:rsidR="00DE557D" w:rsidRPr="006739D2">
        <w:rPr>
          <w:rFonts w:ascii="Times New Roman" w:hAnsi="Times New Roman" w:cs="Times New Roman"/>
          <w:sz w:val="28"/>
          <w:szCs w:val="28"/>
        </w:rPr>
        <w:t>ую</w:t>
      </w:r>
      <w:r w:rsidR="0025021A" w:rsidRPr="006739D2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BB0477" w:rsidRPr="006739D2">
        <w:rPr>
          <w:rFonts w:ascii="Times New Roman" w:hAnsi="Times New Roman" w:cs="Times New Roman"/>
          <w:sz w:val="28"/>
          <w:szCs w:val="28"/>
        </w:rPr>
        <w:t>, оперативную деятельность</w:t>
      </w:r>
      <w:r w:rsidR="0025021A" w:rsidRPr="006739D2">
        <w:rPr>
          <w:rFonts w:ascii="Times New Roman" w:hAnsi="Times New Roman" w:cs="Times New Roman"/>
          <w:sz w:val="28"/>
          <w:szCs w:val="28"/>
        </w:rPr>
        <w:t>:</w:t>
      </w:r>
    </w:p>
    <w:p w14:paraId="29C2E32B" w14:textId="3A1C4FAD" w:rsidR="009276D5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D5" w:rsidRPr="006739D2">
        <w:rPr>
          <w:rFonts w:ascii="Times New Roman" w:hAnsi="Times New Roman" w:cs="Times New Roman"/>
          <w:sz w:val="28"/>
          <w:szCs w:val="28"/>
        </w:rPr>
        <w:t>по определению перечня дисциплин и междисциплинарных курсов, которые могут быть реализованы с помощью онлайн курсов;</w:t>
      </w:r>
    </w:p>
    <w:p w14:paraId="3491B400" w14:textId="2F3B6D03" w:rsidR="0025021A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21A" w:rsidRPr="006739D2">
        <w:rPr>
          <w:rFonts w:ascii="Times New Roman" w:hAnsi="Times New Roman" w:cs="Times New Roman"/>
          <w:sz w:val="28"/>
          <w:szCs w:val="28"/>
        </w:rPr>
        <w:t>по а</w:t>
      </w:r>
      <w:r w:rsidR="003A54D4" w:rsidRPr="006739D2">
        <w:rPr>
          <w:rFonts w:ascii="Times New Roman" w:hAnsi="Times New Roman" w:cs="Times New Roman"/>
          <w:sz w:val="28"/>
          <w:szCs w:val="28"/>
        </w:rPr>
        <w:t>ктуализ</w:t>
      </w:r>
      <w:r w:rsidR="0025021A" w:rsidRPr="006739D2">
        <w:rPr>
          <w:rFonts w:ascii="Times New Roman" w:hAnsi="Times New Roman" w:cs="Times New Roman"/>
          <w:sz w:val="28"/>
          <w:szCs w:val="28"/>
        </w:rPr>
        <w:t>ации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D3038C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>ся в электронном виде методически</w:t>
      </w:r>
      <w:r w:rsidR="0025021A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5021A" w:rsidRPr="006739D2">
        <w:rPr>
          <w:rFonts w:ascii="Times New Roman" w:hAnsi="Times New Roman" w:cs="Times New Roman"/>
          <w:sz w:val="28"/>
          <w:szCs w:val="28"/>
        </w:rPr>
        <w:t>ов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="0025021A" w:rsidRPr="006739D2">
        <w:rPr>
          <w:rFonts w:ascii="Times New Roman" w:hAnsi="Times New Roman" w:cs="Times New Roman"/>
          <w:sz w:val="28"/>
          <w:szCs w:val="28"/>
        </w:rPr>
        <w:t>;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3337F" w14:textId="2DC84BA8" w:rsidR="009276D5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D5" w:rsidRPr="006739D2">
        <w:rPr>
          <w:rFonts w:ascii="Times New Roman" w:hAnsi="Times New Roman" w:cs="Times New Roman"/>
          <w:sz w:val="28"/>
          <w:szCs w:val="28"/>
        </w:rPr>
        <w:t xml:space="preserve">по отбору инструментов виртуальной коммуникации, которые рекомендуются преподавателям для проведения </w:t>
      </w:r>
      <w:proofErr w:type="spellStart"/>
      <w:r w:rsidR="009276D5" w:rsidRPr="006739D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9276D5" w:rsidRPr="006739D2">
        <w:rPr>
          <w:rFonts w:ascii="Times New Roman" w:hAnsi="Times New Roman" w:cs="Times New Roman"/>
          <w:sz w:val="28"/>
          <w:szCs w:val="28"/>
        </w:rPr>
        <w:t>, онлайн консультирования, коллективного обсуждения и коллективного проектирования;</w:t>
      </w:r>
    </w:p>
    <w:p w14:paraId="79CB849F" w14:textId="5FB8B965" w:rsidR="003C033E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33E" w:rsidRPr="006739D2">
        <w:rPr>
          <w:rFonts w:ascii="Times New Roman" w:hAnsi="Times New Roman" w:cs="Times New Roman"/>
          <w:sz w:val="28"/>
          <w:szCs w:val="28"/>
        </w:rPr>
        <w:t xml:space="preserve">по формированию расписания на каждый учебный день и информированию о нем обучающихся; </w:t>
      </w:r>
    </w:p>
    <w:p w14:paraId="0FABC0C6" w14:textId="2D06EC6C" w:rsidR="00041326" w:rsidRPr="006739D2" w:rsidRDefault="00FD54D5" w:rsidP="00041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326" w:rsidRPr="006739D2">
        <w:rPr>
          <w:rFonts w:ascii="Times New Roman" w:hAnsi="Times New Roman" w:cs="Times New Roman"/>
          <w:sz w:val="28"/>
          <w:szCs w:val="28"/>
        </w:rPr>
        <w:t xml:space="preserve">по определению необходимости переноса сроков </w:t>
      </w:r>
      <w:bookmarkStart w:id="1" w:name="_Hlk35532468"/>
      <w:r w:rsidR="00041326" w:rsidRPr="006739D2">
        <w:rPr>
          <w:rFonts w:ascii="Times New Roman" w:hAnsi="Times New Roman" w:cs="Times New Roman"/>
          <w:sz w:val="28"/>
          <w:szCs w:val="28"/>
        </w:rPr>
        <w:t>учебной и производственной практики, а также занятий, которые требуют работы с лабораторным и иным оборудованием</w:t>
      </w:r>
      <w:bookmarkEnd w:id="1"/>
      <w:r w:rsidR="00041326" w:rsidRPr="006739D2">
        <w:rPr>
          <w:rFonts w:ascii="Times New Roman" w:hAnsi="Times New Roman" w:cs="Times New Roman"/>
          <w:sz w:val="28"/>
          <w:szCs w:val="28"/>
        </w:rPr>
        <w:t>;</w:t>
      </w:r>
    </w:p>
    <w:p w14:paraId="4B0F2CE4" w14:textId="4CA91214" w:rsidR="00D3038C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38C" w:rsidRPr="006739D2">
        <w:rPr>
          <w:rFonts w:ascii="Times New Roman" w:hAnsi="Times New Roman" w:cs="Times New Roman"/>
          <w:sz w:val="28"/>
          <w:szCs w:val="28"/>
        </w:rPr>
        <w:t xml:space="preserve">по разработке механизма проведения мероприятий промежуточной и государственной итоговой аттестации для студентов выпускных курсов с использованием сервисов </w:t>
      </w:r>
      <w:proofErr w:type="spellStart"/>
      <w:r w:rsidR="00D3038C" w:rsidRPr="006739D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D3038C" w:rsidRPr="006739D2">
        <w:rPr>
          <w:rFonts w:ascii="Times New Roman" w:hAnsi="Times New Roman" w:cs="Times New Roman"/>
          <w:sz w:val="28"/>
          <w:szCs w:val="28"/>
        </w:rPr>
        <w:t>, тестового инструментария и иных элементов электронного обучения и дистанционных образовательных технологий.</w:t>
      </w:r>
    </w:p>
    <w:p w14:paraId="203A132D" w14:textId="0D2756D2" w:rsidR="00DE557D" w:rsidRPr="006739D2" w:rsidRDefault="00DE557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 сотрудничество с Центром опережающей подготовки кадров (ЦОПП), расположенными в его регионе, а также и в других субъектах Российской Федерации</w:t>
      </w:r>
      <w:r w:rsidR="00FD54D5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материалам.</w:t>
      </w:r>
    </w:p>
    <w:p w14:paraId="0F7FFD29" w14:textId="241C5570" w:rsidR="004372F4" w:rsidRPr="006739D2" w:rsidRDefault="004372F4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</w:t>
      </w:r>
      <w:r w:rsidR="00610C3B" w:rsidRPr="006739D2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</w:t>
      </w:r>
      <w:r w:rsidR="00610C3B" w:rsidRPr="006739D2">
        <w:rPr>
          <w:rFonts w:ascii="Times New Roman" w:hAnsi="Times New Roman" w:cs="Times New Roman"/>
          <w:sz w:val="28"/>
          <w:szCs w:val="28"/>
        </w:rPr>
        <w:t xml:space="preserve">в случае необходимости, </w:t>
      </w:r>
      <w:r w:rsidRPr="006739D2">
        <w:rPr>
          <w:rFonts w:ascii="Times New Roman" w:hAnsi="Times New Roman" w:cs="Times New Roman"/>
          <w:sz w:val="28"/>
          <w:szCs w:val="28"/>
        </w:rPr>
        <w:t>внесение изменение в календарный график учебного процесса и учебный план в части периода освоения элементов образовательной программы (учебной и производственной практики, а также занятий, которые требуют работы с лабораторным и иным оборудованием).</w:t>
      </w:r>
    </w:p>
    <w:p w14:paraId="6EFE71D9" w14:textId="77777777" w:rsidR="003A54D4" w:rsidRPr="006739D2" w:rsidRDefault="005914BC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консультирование педагогических работников и обучающихся по использованию электронного обучения и дистанционных образовательных технологий.</w:t>
      </w:r>
    </w:p>
    <w:p w14:paraId="1E037373" w14:textId="16A930A9" w:rsidR="002E6256" w:rsidRPr="006739D2" w:rsidRDefault="005914BC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постоянн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связ</w:t>
      </w:r>
      <w:r w:rsidRPr="006739D2">
        <w:rPr>
          <w:rFonts w:ascii="Times New Roman" w:hAnsi="Times New Roman" w:cs="Times New Roman"/>
          <w:sz w:val="28"/>
          <w:szCs w:val="28"/>
        </w:rPr>
        <w:t>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D3038C" w:rsidRPr="006739D2">
        <w:rPr>
          <w:rFonts w:ascii="Times New Roman" w:hAnsi="Times New Roman" w:cs="Times New Roman"/>
          <w:sz w:val="28"/>
          <w:szCs w:val="28"/>
        </w:rPr>
        <w:t xml:space="preserve">, </w:t>
      </w:r>
      <w:r w:rsidRPr="006739D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D3038C" w:rsidRPr="006739D2">
        <w:rPr>
          <w:rFonts w:ascii="Times New Roman" w:hAnsi="Times New Roman" w:cs="Times New Roman"/>
          <w:sz w:val="28"/>
          <w:szCs w:val="28"/>
        </w:rPr>
        <w:t>пров</w:t>
      </w:r>
      <w:r w:rsidRPr="006739D2">
        <w:rPr>
          <w:rFonts w:ascii="Times New Roman" w:hAnsi="Times New Roman" w:cs="Times New Roman"/>
          <w:sz w:val="28"/>
          <w:szCs w:val="28"/>
        </w:rPr>
        <w:t xml:space="preserve">одить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14:paraId="6F33DB84" w14:textId="7C7378AD" w:rsidR="00BB0477" w:rsidRPr="006739D2" w:rsidRDefault="00C01D04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Организовать разработку плана воспитательной работы в условиях перехода на дистанционное обучение, разработать сценарии воспитательных мероприятий с применением дистанционных образовательных технологий, обеспечить размещение информации на сайте образовательной организации о проведении виртуальных досуговых мероприятий воспитательного характера в соответствии с психофизиологическими и возрастными особенностями обучающихся.</w:t>
      </w:r>
    </w:p>
    <w:sectPr w:rsidR="00BB0477" w:rsidRPr="006739D2" w:rsidSect="00F87992">
      <w:headerReference w:type="default" r:id="rId6"/>
      <w:footerReference w:type="default" r:id="rId7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13DA9" w14:textId="77777777" w:rsidR="00E50625" w:rsidRDefault="00E50625">
      <w:pPr>
        <w:spacing w:after="0" w:line="240" w:lineRule="auto"/>
      </w:pPr>
      <w:r>
        <w:separator/>
      </w:r>
    </w:p>
  </w:endnote>
  <w:endnote w:type="continuationSeparator" w:id="0">
    <w:p w14:paraId="078A0320" w14:textId="77777777" w:rsidR="00E50625" w:rsidRDefault="00E5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F76B" w14:textId="77777777" w:rsidR="00257E68" w:rsidRPr="00066CB3" w:rsidRDefault="00574C0B" w:rsidP="00BD0F51">
    <w:pPr>
      <w:pStyle w:val="a5"/>
    </w:pPr>
    <w:r>
      <w:rPr>
        <w:sz w:val="16"/>
        <w:szCs w:val="16"/>
      </w:rPr>
      <w:t xml:space="preserve"> Методические рекомендации по реализации образовательных программ</w:t>
    </w:r>
    <w:r w:rsidRPr="00967C6D">
      <w:rPr>
        <w:sz w:val="16"/>
        <w:szCs w:val="16"/>
      </w:rPr>
      <w:t xml:space="preserve"> </w:t>
    </w:r>
    <w:r w:rsidRPr="00066CB3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3D25" w14:textId="77777777" w:rsidR="00E50625" w:rsidRDefault="00E50625">
      <w:pPr>
        <w:spacing w:after="0" w:line="240" w:lineRule="auto"/>
      </w:pPr>
      <w:r>
        <w:separator/>
      </w:r>
    </w:p>
  </w:footnote>
  <w:footnote w:type="continuationSeparator" w:id="0">
    <w:p w14:paraId="4EE5B68A" w14:textId="77777777" w:rsidR="00E50625" w:rsidRDefault="00E5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38AA22" w14:textId="77777777" w:rsidR="00F87992" w:rsidRPr="008378FC" w:rsidRDefault="00574C0B" w:rsidP="008378FC">
        <w:pPr>
          <w:pStyle w:val="a3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E03816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D4"/>
    <w:rsid w:val="00041326"/>
    <w:rsid w:val="0017311F"/>
    <w:rsid w:val="001A06E6"/>
    <w:rsid w:val="0020244C"/>
    <w:rsid w:val="0025021A"/>
    <w:rsid w:val="0026226C"/>
    <w:rsid w:val="00283791"/>
    <w:rsid w:val="002B5591"/>
    <w:rsid w:val="002E6256"/>
    <w:rsid w:val="003A54D4"/>
    <w:rsid w:val="003C033E"/>
    <w:rsid w:val="004372F4"/>
    <w:rsid w:val="00534AA9"/>
    <w:rsid w:val="00574C0B"/>
    <w:rsid w:val="005914BC"/>
    <w:rsid w:val="00610C3B"/>
    <w:rsid w:val="00662270"/>
    <w:rsid w:val="006739D2"/>
    <w:rsid w:val="00711CED"/>
    <w:rsid w:val="007E54DF"/>
    <w:rsid w:val="00892AAD"/>
    <w:rsid w:val="009276D5"/>
    <w:rsid w:val="00950158"/>
    <w:rsid w:val="00A92780"/>
    <w:rsid w:val="00BB0477"/>
    <w:rsid w:val="00C01D04"/>
    <w:rsid w:val="00C42529"/>
    <w:rsid w:val="00CF3B98"/>
    <w:rsid w:val="00D3038C"/>
    <w:rsid w:val="00D81DAE"/>
    <w:rsid w:val="00DE557D"/>
    <w:rsid w:val="00E0278C"/>
    <w:rsid w:val="00E03816"/>
    <w:rsid w:val="00E20189"/>
    <w:rsid w:val="00E50625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6E33"/>
  <w15:docId w15:val="{B3CA8691-A863-441C-A0C1-4D85C9D0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Типовая инструкция для руководителя образовательной организации при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cp:keywords>
  <cp:lastModifiedBy>Яламов </cp:lastModifiedBy>
  <cp:revision>2</cp:revision>
  <dcterms:created xsi:type="dcterms:W3CDTF">2020-04-08T10:19:00Z</dcterms:created>
  <dcterms:modified xsi:type="dcterms:W3CDTF">2020-04-08T10:19:00Z</dcterms:modified>
</cp:coreProperties>
</file>